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A115" w14:textId="77777777" w:rsidR="00AA188E" w:rsidRDefault="00AA188E" w:rsidP="00626804">
      <w:pPr>
        <w:spacing w:after="0" w:line="240" w:lineRule="auto"/>
        <w:rPr>
          <w:rFonts w:ascii="Comic Sans MS" w:hAnsi="Comic Sans MS"/>
          <w:b/>
          <w:bCs/>
          <w:sz w:val="36"/>
          <w:szCs w:val="36"/>
        </w:rPr>
      </w:pPr>
    </w:p>
    <w:p w14:paraId="0AC8923B" w14:textId="2721A219" w:rsidR="00626804" w:rsidRPr="00AA188E" w:rsidRDefault="007765B7" w:rsidP="00626804">
      <w:pPr>
        <w:spacing w:after="0" w:line="240" w:lineRule="auto"/>
        <w:rPr>
          <w:rFonts w:ascii="Comic Sans MS" w:hAnsi="Comic Sans MS"/>
          <w:b/>
          <w:bCs/>
          <w:sz w:val="36"/>
          <w:szCs w:val="36"/>
        </w:rPr>
      </w:pPr>
      <w:r w:rsidRPr="00AA188E">
        <w:rPr>
          <w:rFonts w:ascii="Comic Sans MS" w:hAnsi="Comic Sans MS"/>
          <w:b/>
          <w:bCs/>
          <w:noProof/>
          <w:sz w:val="36"/>
          <w:szCs w:val="36"/>
        </w:rPr>
        <mc:AlternateContent>
          <mc:Choice Requires="wps">
            <w:drawing>
              <wp:anchor distT="0" distB="0" distL="114300" distR="114300" simplePos="0" relativeHeight="251659264" behindDoc="0" locked="0" layoutInCell="1" allowOverlap="1" wp14:anchorId="5824841A" wp14:editId="4526931F">
                <wp:simplePos x="0" y="0"/>
                <wp:positionH relativeFrom="column">
                  <wp:posOffset>3270703</wp:posOffset>
                </wp:positionH>
                <wp:positionV relativeFrom="paragraph">
                  <wp:posOffset>16419</wp:posOffset>
                </wp:positionV>
                <wp:extent cx="2427514" cy="767443"/>
                <wp:effectExtent l="0" t="0" r="0" b="0"/>
                <wp:wrapNone/>
                <wp:docPr id="1799597511" name="Text Box 1"/>
                <wp:cNvGraphicFramePr/>
                <a:graphic xmlns:a="http://schemas.openxmlformats.org/drawingml/2006/main">
                  <a:graphicData uri="http://schemas.microsoft.com/office/word/2010/wordprocessingShape">
                    <wps:wsp>
                      <wps:cNvSpPr txBox="1"/>
                      <wps:spPr>
                        <a:xfrm>
                          <a:off x="0" y="0"/>
                          <a:ext cx="2427514" cy="767443"/>
                        </a:xfrm>
                        <a:prstGeom prst="rect">
                          <a:avLst/>
                        </a:prstGeom>
                        <a:solidFill>
                          <a:schemeClr val="lt1"/>
                        </a:solidFill>
                        <a:ln w="6350">
                          <a:noFill/>
                        </a:ln>
                      </wps:spPr>
                      <wps:txbx>
                        <w:txbxContent>
                          <w:p w14:paraId="726AB08F" w14:textId="13B608E2" w:rsidR="007765B7" w:rsidRDefault="007765B7">
                            <w:bookmarkStart w:id="0" w:name="_Hlk215655476"/>
                            <w:bookmarkEnd w:id="0"/>
                            <w:r>
                              <w:rPr>
                                <w:noProof/>
                              </w:rPr>
                              <w:drawing>
                                <wp:inline distT="0" distB="0" distL="0" distR="0" wp14:anchorId="497F80C5" wp14:editId="3E253DB7">
                                  <wp:extent cx="2120541" cy="636814"/>
                                  <wp:effectExtent l="0" t="0" r="0" b="0"/>
                                  <wp:docPr id="15145473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47329" name="Picture 1514547329"/>
                                          <pic:cNvPicPr/>
                                        </pic:nvPicPr>
                                        <pic:blipFill>
                                          <a:blip r:embed="rId5">
                                            <a:extLst>
                                              <a:ext uri="{28A0092B-C50C-407E-A947-70E740481C1C}">
                                                <a14:useLocalDpi xmlns:a14="http://schemas.microsoft.com/office/drawing/2010/main" val="0"/>
                                              </a:ext>
                                            </a:extLst>
                                          </a:blip>
                                          <a:stretch>
                                            <a:fillRect/>
                                          </a:stretch>
                                        </pic:blipFill>
                                        <pic:spPr>
                                          <a:xfrm>
                                            <a:off x="0" y="0"/>
                                            <a:ext cx="2152292" cy="6463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4841A" id="_x0000_t202" coordsize="21600,21600" o:spt="202" path="m,l,21600r21600,l21600,xe">
                <v:stroke joinstyle="miter"/>
                <v:path gradientshapeok="t" o:connecttype="rect"/>
              </v:shapetype>
              <v:shape id="Text Box 1" o:spid="_x0000_s1026" type="#_x0000_t202" style="position:absolute;margin-left:257.55pt;margin-top:1.3pt;width:191.1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" fillcolor="white [3201]" stroked="f" strokeweight=".5pt">
                <v:textbox>
                  <w:txbxContent>
                    <w:p w14:paraId="726AB08F" w14:textId="13B608E2" w:rsidR="007765B7" w:rsidRDefault="007765B7">
                      <w:bookmarkStart w:id="1" w:name="_Hlk215655476"/>
                      <w:bookmarkEnd w:id="1"/>
                      <w:r>
                        <w:rPr>
                          <w:noProof/>
                        </w:rPr>
                        <w:drawing>
                          <wp:inline distT="0" distB="0" distL="0" distR="0" wp14:anchorId="497F80C5" wp14:editId="3E253DB7">
                            <wp:extent cx="2120541" cy="636814"/>
                            <wp:effectExtent l="0" t="0" r="0" b="0"/>
                            <wp:docPr id="15145473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47329" name="Picture 1514547329"/>
                                    <pic:cNvPicPr/>
                                  </pic:nvPicPr>
                                  <pic:blipFill>
                                    <a:blip r:embed="rId5">
                                      <a:extLst>
                                        <a:ext uri="{28A0092B-C50C-407E-A947-70E740481C1C}">
                                          <a14:useLocalDpi xmlns:a14="http://schemas.microsoft.com/office/drawing/2010/main" val="0"/>
                                        </a:ext>
                                      </a:extLst>
                                    </a:blip>
                                    <a:stretch>
                                      <a:fillRect/>
                                    </a:stretch>
                                  </pic:blipFill>
                                  <pic:spPr>
                                    <a:xfrm>
                                      <a:off x="0" y="0"/>
                                      <a:ext cx="2152292" cy="646349"/>
                                    </a:xfrm>
                                    <a:prstGeom prst="rect">
                                      <a:avLst/>
                                    </a:prstGeom>
                                  </pic:spPr>
                                </pic:pic>
                              </a:graphicData>
                            </a:graphic>
                          </wp:inline>
                        </w:drawing>
                      </w:r>
                    </w:p>
                  </w:txbxContent>
                </v:textbox>
              </v:shape>
            </w:pict>
          </mc:Fallback>
        </mc:AlternateContent>
      </w:r>
      <w:r w:rsidR="00C11BBF" w:rsidRPr="00AA188E">
        <w:rPr>
          <w:rFonts w:ascii="Comic Sans MS" w:hAnsi="Comic Sans MS"/>
          <w:b/>
          <w:bCs/>
          <w:sz w:val="36"/>
          <w:szCs w:val="36"/>
        </w:rPr>
        <w:t xml:space="preserve">I don’t like eConsult </w:t>
      </w:r>
    </w:p>
    <w:p w14:paraId="42CF0A31" w14:textId="5C5E5A78" w:rsidR="00682148" w:rsidRDefault="00C11BBF" w:rsidP="00626804">
      <w:pPr>
        <w:spacing w:after="0" w:line="240" w:lineRule="auto"/>
        <w:rPr>
          <w:rFonts w:ascii="Comic Sans MS" w:hAnsi="Comic Sans MS"/>
          <w:b/>
          <w:bCs/>
          <w:sz w:val="36"/>
          <w:szCs w:val="36"/>
        </w:rPr>
      </w:pPr>
      <w:r w:rsidRPr="00AA188E">
        <w:rPr>
          <w:rFonts w:ascii="Comic Sans MS" w:hAnsi="Comic Sans MS"/>
          <w:b/>
          <w:bCs/>
          <w:sz w:val="36"/>
          <w:szCs w:val="36"/>
        </w:rPr>
        <w:t>Why should I?</w:t>
      </w:r>
    </w:p>
    <w:p w14:paraId="3B883314" w14:textId="77777777" w:rsidR="00803E28" w:rsidRDefault="00803E28" w:rsidP="00626804">
      <w:pPr>
        <w:spacing w:after="0" w:line="240" w:lineRule="auto"/>
        <w:rPr>
          <w:rFonts w:ascii="Comic Sans MS" w:hAnsi="Comic Sans MS"/>
          <w:b/>
          <w:bCs/>
          <w:sz w:val="36"/>
          <w:szCs w:val="36"/>
        </w:rPr>
      </w:pPr>
    </w:p>
    <w:p w14:paraId="24184C8A" w14:textId="5FED0E01" w:rsidR="00803E28" w:rsidRPr="00803E28" w:rsidRDefault="00803E28" w:rsidP="00626804">
      <w:pPr>
        <w:spacing w:after="0" w:line="240" w:lineRule="auto"/>
        <w:rPr>
          <w:rFonts w:ascii="Comic Sans MS" w:hAnsi="Comic Sans MS"/>
          <w:szCs w:val="24"/>
        </w:rPr>
      </w:pPr>
      <w:r w:rsidRPr="00803E28">
        <w:rPr>
          <w:rFonts w:ascii="Comic Sans MS" w:hAnsi="Comic Sans MS"/>
          <w:szCs w:val="24"/>
        </w:rPr>
        <w:t>The Boundary House Patient Participation Group have heard from lots of patients who don’t like eConsult. Here’s our take on it:</w:t>
      </w:r>
    </w:p>
    <w:p w14:paraId="3122FA91" w14:textId="77777777" w:rsidR="00803E28" w:rsidRDefault="00803E28" w:rsidP="00803E28">
      <w:pPr>
        <w:rPr>
          <w:rFonts w:ascii="Segoe UI Emoji" w:hAnsi="Segoe UI Emoji" w:cs="Segoe UI Emoji"/>
          <w:b/>
          <w:bCs/>
        </w:rPr>
      </w:pPr>
    </w:p>
    <w:p w14:paraId="17E721A2" w14:textId="77C3E487" w:rsidR="00803E28" w:rsidRPr="00803E28" w:rsidRDefault="00803E28" w:rsidP="00803E28">
      <w:pPr>
        <w:rPr>
          <w:rFonts w:ascii="Comic Sans MS" w:hAnsi="Comic Sans MS"/>
        </w:rPr>
      </w:pPr>
      <w:r w:rsidRPr="00803E28">
        <w:rPr>
          <w:rFonts w:ascii="Segoe UI Emoji" w:hAnsi="Segoe UI Emoji" w:cs="Segoe UI Emoji"/>
          <w:b/>
          <w:bCs/>
        </w:rPr>
        <w:t>🩺</w:t>
      </w:r>
      <w:r w:rsidRPr="00803E28">
        <w:rPr>
          <w:rFonts w:ascii="Comic Sans MS" w:hAnsi="Comic Sans MS"/>
          <w:b/>
          <w:bCs/>
        </w:rPr>
        <w:t xml:space="preserve"> eConsult – What You Need to Know</w:t>
      </w:r>
    </w:p>
    <w:p w14:paraId="24A6119D" w14:textId="0E1F654A" w:rsidR="003615DF" w:rsidRPr="00D34B51" w:rsidRDefault="00AA188E" w:rsidP="003615DF">
      <w:pPr>
        <w:rPr>
          <w:rFonts w:ascii="Comic Sans MS" w:hAnsi="Comic Sans MS"/>
        </w:rPr>
      </w:pPr>
      <w:r w:rsidRPr="00D34B51">
        <w:rPr>
          <w:rFonts w:ascii="Comic Sans MS" w:hAnsi="Comic Sans MS"/>
          <w:noProof/>
        </w:rPr>
        <mc:AlternateContent>
          <mc:Choice Requires="wps">
            <w:drawing>
              <wp:anchor distT="0" distB="0" distL="114300" distR="114300" simplePos="0" relativeHeight="251660288" behindDoc="0" locked="0" layoutInCell="1" allowOverlap="1" wp14:anchorId="24AF4563" wp14:editId="3184ED8C">
                <wp:simplePos x="0" y="0"/>
                <wp:positionH relativeFrom="column">
                  <wp:posOffset>4131129</wp:posOffset>
                </wp:positionH>
                <wp:positionV relativeFrom="paragraph">
                  <wp:posOffset>1137104</wp:posOffset>
                </wp:positionV>
                <wp:extent cx="2177142" cy="1943100"/>
                <wp:effectExtent l="0" t="0" r="0" b="0"/>
                <wp:wrapNone/>
                <wp:docPr id="705818607" name="Text Box 2"/>
                <wp:cNvGraphicFramePr/>
                <a:graphic xmlns:a="http://schemas.openxmlformats.org/drawingml/2006/main">
                  <a:graphicData uri="http://schemas.microsoft.com/office/word/2010/wordprocessingShape">
                    <wps:wsp>
                      <wps:cNvSpPr txBox="1"/>
                      <wps:spPr>
                        <a:xfrm>
                          <a:off x="0" y="0"/>
                          <a:ext cx="2177142" cy="1943100"/>
                        </a:xfrm>
                        <a:prstGeom prst="rect">
                          <a:avLst/>
                        </a:prstGeom>
                        <a:solidFill>
                          <a:schemeClr val="lt1"/>
                        </a:solidFill>
                        <a:ln w="6350">
                          <a:noFill/>
                        </a:ln>
                      </wps:spPr>
                      <wps:txbx>
                        <w:txbxContent>
                          <w:p w14:paraId="3E88F318" w14:textId="063E12CD" w:rsidR="00D34B51" w:rsidRDefault="00D34B51">
                            <w:r>
                              <w:rPr>
                                <w:noProof/>
                              </w:rPr>
                              <w:drawing>
                                <wp:inline distT="0" distB="0" distL="0" distR="0" wp14:anchorId="1663E850" wp14:editId="6B9FE55F">
                                  <wp:extent cx="1990464" cy="1747157"/>
                                  <wp:effectExtent l="0" t="0" r="0" b="5715"/>
                                  <wp:docPr id="1202246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46209" name="Picture 1202246209"/>
                                          <pic:cNvPicPr/>
                                        </pic:nvPicPr>
                                        <pic:blipFill>
                                          <a:blip r:embed="rId6">
                                            <a:extLst>
                                              <a:ext uri="{28A0092B-C50C-407E-A947-70E740481C1C}">
                                                <a14:useLocalDpi xmlns:a14="http://schemas.microsoft.com/office/drawing/2010/main" val="0"/>
                                              </a:ext>
                                            </a:extLst>
                                          </a:blip>
                                          <a:stretch>
                                            <a:fillRect/>
                                          </a:stretch>
                                        </pic:blipFill>
                                        <pic:spPr>
                                          <a:xfrm>
                                            <a:off x="0" y="0"/>
                                            <a:ext cx="2001858" cy="17571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F4563" id="Text Box 2" o:spid="_x0000_s1027" type="#_x0000_t202" style="position:absolute;margin-left:325.3pt;margin-top:89.55pt;width:171.45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" fillcolor="white [3201]" stroked="f" strokeweight=".5pt">
                <v:textbox>
                  <w:txbxContent>
                    <w:p w14:paraId="3E88F318" w14:textId="063E12CD" w:rsidR="00D34B51" w:rsidRDefault="00D34B51">
                      <w:r>
                        <w:rPr>
                          <w:noProof/>
                        </w:rPr>
                        <w:drawing>
                          <wp:inline distT="0" distB="0" distL="0" distR="0" wp14:anchorId="1663E850" wp14:editId="6B9FE55F">
                            <wp:extent cx="1990464" cy="1747157"/>
                            <wp:effectExtent l="0" t="0" r="0" b="5715"/>
                            <wp:docPr id="1202246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46209" name="Picture 1202246209"/>
                                    <pic:cNvPicPr/>
                                  </pic:nvPicPr>
                                  <pic:blipFill>
                                    <a:blip r:embed="rId6">
                                      <a:extLst>
                                        <a:ext uri="{28A0092B-C50C-407E-A947-70E740481C1C}">
                                          <a14:useLocalDpi xmlns:a14="http://schemas.microsoft.com/office/drawing/2010/main" val="0"/>
                                        </a:ext>
                                      </a:extLst>
                                    </a:blip>
                                    <a:stretch>
                                      <a:fillRect/>
                                    </a:stretch>
                                  </pic:blipFill>
                                  <pic:spPr>
                                    <a:xfrm>
                                      <a:off x="0" y="0"/>
                                      <a:ext cx="2001858" cy="1757158"/>
                                    </a:xfrm>
                                    <a:prstGeom prst="rect">
                                      <a:avLst/>
                                    </a:prstGeom>
                                  </pic:spPr>
                                </pic:pic>
                              </a:graphicData>
                            </a:graphic>
                          </wp:inline>
                        </w:drawing>
                      </w:r>
                    </w:p>
                  </w:txbxContent>
                </v:textbox>
              </v:shape>
            </w:pict>
          </mc:Fallback>
        </mc:AlternateContent>
      </w:r>
      <w:r w:rsidR="003615DF" w:rsidRPr="00D34B51">
        <w:rPr>
          <w:rFonts w:ascii="Comic Sans MS" w:hAnsi="Comic Sans MS"/>
        </w:rPr>
        <w:t>eConsult is a digital service that allows patients to send a consultation request online to their GP practice. It is designed to provide a convenient way for patients to seek medical advice, request prescriptions, or get help with common health concerns without needing to visit the surgery in person</w:t>
      </w:r>
      <w:r w:rsidR="00626804" w:rsidRPr="00D34B51">
        <w:rPr>
          <w:rFonts w:ascii="Comic Sans MS" w:hAnsi="Comic Sans MS"/>
        </w:rPr>
        <w:t xml:space="preserve"> to make an appointment.</w:t>
      </w:r>
      <w:r w:rsidR="003615DF" w:rsidRPr="00D34B51">
        <w:rPr>
          <w:rFonts w:ascii="Comic Sans MS" w:hAnsi="Comic Sans MS"/>
        </w:rPr>
        <w:t xml:space="preserve"> </w:t>
      </w:r>
    </w:p>
    <w:p w14:paraId="6E9BACFD" w14:textId="220B2A29" w:rsidR="00803E28" w:rsidRPr="00D34B51" w:rsidRDefault="003615DF" w:rsidP="00803E28">
      <w:pPr>
        <w:ind w:right="2505"/>
        <w:rPr>
          <w:rFonts w:ascii="Comic Sans MS" w:hAnsi="Comic Sans MS"/>
        </w:rPr>
      </w:pPr>
      <w:r w:rsidRPr="00D34B51">
        <w:rPr>
          <w:rFonts w:ascii="Comic Sans MS" w:hAnsi="Comic Sans MS"/>
        </w:rPr>
        <w:t xml:space="preserve">But so many patients dislike having to use eConsult. They know that they want an appointment to see the GP and eConsult just makes the process more difficult. It’s almost as though it is trying to stop us getting an appointment. The tone of the questions isn’t necessarily very friendly, and there are so many of them! </w:t>
      </w:r>
      <w:proofErr w:type="gramStart"/>
      <w:r w:rsidRPr="00D34B51">
        <w:rPr>
          <w:rFonts w:ascii="Comic Sans MS" w:hAnsi="Comic Sans MS"/>
        </w:rPr>
        <w:t>Surely</w:t>
      </w:r>
      <w:proofErr w:type="gramEnd"/>
      <w:r w:rsidRPr="00D34B51">
        <w:rPr>
          <w:rFonts w:ascii="Comic Sans MS" w:hAnsi="Comic Sans MS"/>
        </w:rPr>
        <w:t xml:space="preserve"> they don’t need to know so much? We can tell the Doctor </w:t>
      </w:r>
      <w:proofErr w:type="gramStart"/>
      <w:r w:rsidRPr="00D34B51">
        <w:rPr>
          <w:rFonts w:ascii="Comic Sans MS" w:hAnsi="Comic Sans MS"/>
        </w:rPr>
        <w:t>all of</w:t>
      </w:r>
      <w:proofErr w:type="gramEnd"/>
      <w:r w:rsidRPr="00D34B51">
        <w:rPr>
          <w:rFonts w:ascii="Comic Sans MS" w:hAnsi="Comic Sans MS"/>
        </w:rPr>
        <w:t xml:space="preserve"> the det</w:t>
      </w:r>
      <w:r w:rsidR="00803E28" w:rsidRPr="00D34B51">
        <w:rPr>
          <w:rFonts w:ascii="Comic Sans MS" w:hAnsi="Comic Sans MS"/>
        </w:rPr>
        <w:t>ails at the surgery, can’t we?</w:t>
      </w:r>
    </w:p>
    <w:p w14:paraId="610C9D5E" w14:textId="77777777" w:rsidR="00803E28" w:rsidRPr="00803E28" w:rsidRDefault="00803E28" w:rsidP="00803E28">
      <w:pPr>
        <w:rPr>
          <w:rFonts w:ascii="Comic Sans MS" w:hAnsi="Comic Sans MS"/>
        </w:rPr>
      </w:pPr>
      <w:r w:rsidRPr="00803E28">
        <w:rPr>
          <w:rFonts w:ascii="Segoe UI Emoji" w:hAnsi="Segoe UI Emoji" w:cs="Segoe UI Emoji"/>
          <w:b/>
          <w:bCs/>
        </w:rPr>
        <w:t>✅</w:t>
      </w:r>
      <w:r w:rsidRPr="00803E28">
        <w:rPr>
          <w:rFonts w:ascii="Comic Sans MS" w:hAnsi="Comic Sans MS"/>
          <w:b/>
          <w:bCs/>
        </w:rPr>
        <w:t xml:space="preserve"> What is eConsult?</w:t>
      </w:r>
    </w:p>
    <w:p w14:paraId="3400CC11" w14:textId="77777777" w:rsidR="00803E28" w:rsidRPr="00803E28" w:rsidRDefault="00803E28" w:rsidP="00803E28">
      <w:pPr>
        <w:numPr>
          <w:ilvl w:val="0"/>
          <w:numId w:val="1"/>
        </w:numPr>
        <w:rPr>
          <w:rFonts w:ascii="Comic Sans MS" w:hAnsi="Comic Sans MS"/>
        </w:rPr>
      </w:pPr>
      <w:r w:rsidRPr="00803E28">
        <w:rPr>
          <w:rFonts w:ascii="Comic Sans MS" w:hAnsi="Comic Sans MS"/>
        </w:rPr>
        <w:t>Required by the NHS – all GP practices must use a system like this.</w:t>
      </w:r>
    </w:p>
    <w:p w14:paraId="3BFE1815" w14:textId="77777777" w:rsidR="00803E28" w:rsidRPr="00803E28" w:rsidRDefault="00803E28" w:rsidP="00803E28">
      <w:pPr>
        <w:numPr>
          <w:ilvl w:val="0"/>
          <w:numId w:val="1"/>
        </w:numPr>
        <w:rPr>
          <w:rFonts w:ascii="Comic Sans MS" w:hAnsi="Comic Sans MS"/>
        </w:rPr>
      </w:pPr>
      <w:r w:rsidRPr="00803E28">
        <w:rPr>
          <w:rFonts w:ascii="Comic Sans MS" w:hAnsi="Comic Sans MS"/>
        </w:rPr>
        <w:t>A secure online service to contact your GP practice.</w:t>
      </w:r>
    </w:p>
    <w:p w14:paraId="1DEEBDEA" w14:textId="77777777" w:rsidR="00803E28" w:rsidRPr="00803E28" w:rsidRDefault="00803E28" w:rsidP="00803E28">
      <w:pPr>
        <w:numPr>
          <w:ilvl w:val="0"/>
          <w:numId w:val="1"/>
        </w:numPr>
        <w:rPr>
          <w:rFonts w:ascii="Comic Sans MS" w:hAnsi="Comic Sans MS"/>
        </w:rPr>
      </w:pPr>
      <w:proofErr w:type="spellStart"/>
      <w:proofErr w:type="gramStart"/>
      <w:r w:rsidRPr="00803E28">
        <w:rPr>
          <w:rFonts w:ascii="Comic Sans MS" w:hAnsi="Comic Sans MS"/>
        </w:rPr>
        <w:t>Lets</w:t>
      </w:r>
      <w:proofErr w:type="spellEnd"/>
      <w:proofErr w:type="gramEnd"/>
      <w:r w:rsidRPr="00803E28">
        <w:rPr>
          <w:rFonts w:ascii="Comic Sans MS" w:hAnsi="Comic Sans MS"/>
        </w:rPr>
        <w:t xml:space="preserve"> you request advice, prescriptions, or appointments without visiting the surgery.</w:t>
      </w:r>
    </w:p>
    <w:p w14:paraId="59E5C4B0" w14:textId="77777777" w:rsidR="00803E28" w:rsidRPr="00803E28" w:rsidRDefault="00803E28" w:rsidP="00803E28">
      <w:pPr>
        <w:rPr>
          <w:rFonts w:ascii="Comic Sans MS" w:hAnsi="Comic Sans MS"/>
        </w:rPr>
      </w:pPr>
      <w:r w:rsidRPr="00803E28">
        <w:rPr>
          <w:rFonts w:ascii="Segoe UI Emoji" w:hAnsi="Segoe UI Emoji" w:cs="Segoe UI Emoji"/>
          <w:b/>
          <w:bCs/>
        </w:rPr>
        <w:t>🌟</w:t>
      </w:r>
      <w:r w:rsidRPr="00803E28">
        <w:rPr>
          <w:rFonts w:ascii="Comic Sans MS" w:hAnsi="Comic Sans MS"/>
          <w:b/>
          <w:bCs/>
        </w:rPr>
        <w:t xml:space="preserve"> Why Use eConsult?</w:t>
      </w:r>
    </w:p>
    <w:p w14:paraId="5EB78275" w14:textId="77777777" w:rsidR="00803E28" w:rsidRPr="00803E28" w:rsidRDefault="00803E28" w:rsidP="00803E28">
      <w:pPr>
        <w:numPr>
          <w:ilvl w:val="0"/>
          <w:numId w:val="2"/>
        </w:numPr>
        <w:rPr>
          <w:rFonts w:ascii="Comic Sans MS" w:hAnsi="Comic Sans MS"/>
        </w:rPr>
      </w:pPr>
      <w:r w:rsidRPr="00803E28">
        <w:rPr>
          <w:rFonts w:ascii="Comic Sans MS" w:hAnsi="Comic Sans MS"/>
          <w:b/>
          <w:bCs/>
        </w:rPr>
        <w:t>Quicker care</w:t>
      </w:r>
      <w:r w:rsidRPr="00803E28">
        <w:rPr>
          <w:rFonts w:ascii="Comic Sans MS" w:hAnsi="Comic Sans MS"/>
        </w:rPr>
        <w:t>: You may get a phone call, video consultation, prescription, or referral without waiting.</w:t>
      </w:r>
    </w:p>
    <w:p w14:paraId="41149945" w14:textId="77777777" w:rsidR="00803E28" w:rsidRPr="00803E28" w:rsidRDefault="00803E28" w:rsidP="00803E28">
      <w:pPr>
        <w:numPr>
          <w:ilvl w:val="0"/>
          <w:numId w:val="2"/>
        </w:numPr>
        <w:rPr>
          <w:rFonts w:ascii="Comic Sans MS" w:hAnsi="Comic Sans MS"/>
        </w:rPr>
      </w:pPr>
      <w:r w:rsidRPr="00803E28">
        <w:rPr>
          <w:rFonts w:ascii="Comic Sans MS" w:hAnsi="Comic Sans MS"/>
          <w:b/>
          <w:bCs/>
        </w:rPr>
        <w:t>Right person, right time</w:t>
      </w:r>
      <w:r w:rsidRPr="00803E28">
        <w:rPr>
          <w:rFonts w:ascii="Comic Sans MS" w:hAnsi="Comic Sans MS"/>
        </w:rPr>
        <w:t>: Your request is directed to the GP, nurse, pharmacist, or specialist best suited to help.</w:t>
      </w:r>
    </w:p>
    <w:p w14:paraId="4E48D2F1" w14:textId="77777777" w:rsidR="00803E28" w:rsidRPr="00803E28" w:rsidRDefault="00803E28" w:rsidP="00803E28">
      <w:pPr>
        <w:numPr>
          <w:ilvl w:val="0"/>
          <w:numId w:val="2"/>
        </w:numPr>
        <w:rPr>
          <w:rFonts w:ascii="Comic Sans MS" w:hAnsi="Comic Sans MS"/>
        </w:rPr>
      </w:pPr>
      <w:r w:rsidRPr="00803E28">
        <w:rPr>
          <w:rFonts w:ascii="Comic Sans MS" w:hAnsi="Comic Sans MS"/>
          <w:b/>
          <w:bCs/>
        </w:rPr>
        <w:t>No 8am rush</w:t>
      </w:r>
      <w:r w:rsidRPr="00803E28">
        <w:rPr>
          <w:rFonts w:ascii="Comic Sans MS" w:hAnsi="Comic Sans MS"/>
        </w:rPr>
        <w:t>: Avoid long phone queues and unnecessary trips to the surgery.</w:t>
      </w:r>
    </w:p>
    <w:p w14:paraId="5AD15073" w14:textId="77777777" w:rsidR="00803E28" w:rsidRPr="00803E28" w:rsidRDefault="00803E28" w:rsidP="00803E28">
      <w:pPr>
        <w:numPr>
          <w:ilvl w:val="0"/>
          <w:numId w:val="2"/>
        </w:numPr>
        <w:rPr>
          <w:rFonts w:ascii="Comic Sans MS" w:hAnsi="Comic Sans MS"/>
        </w:rPr>
      </w:pPr>
      <w:r w:rsidRPr="00803E28">
        <w:rPr>
          <w:rFonts w:ascii="Comic Sans MS" w:hAnsi="Comic Sans MS"/>
          <w:b/>
          <w:bCs/>
        </w:rPr>
        <w:lastRenderedPageBreak/>
        <w:t>Convenient</w:t>
      </w:r>
      <w:r w:rsidRPr="00803E28">
        <w:rPr>
          <w:rFonts w:ascii="Comic Sans MS" w:hAnsi="Comic Sans MS"/>
        </w:rPr>
        <w:t>: Complete at your own pace on a smartphone, tablet, or computer.</w:t>
      </w:r>
    </w:p>
    <w:p w14:paraId="2B083102" w14:textId="77777777" w:rsidR="00803E28" w:rsidRPr="00803E28" w:rsidRDefault="00803E28" w:rsidP="00803E28">
      <w:pPr>
        <w:numPr>
          <w:ilvl w:val="0"/>
          <w:numId w:val="2"/>
        </w:numPr>
        <w:rPr>
          <w:rFonts w:ascii="Comic Sans MS" w:hAnsi="Comic Sans MS"/>
        </w:rPr>
      </w:pPr>
      <w:r w:rsidRPr="00803E28">
        <w:rPr>
          <w:rFonts w:ascii="Comic Sans MS" w:hAnsi="Comic Sans MS"/>
          <w:b/>
          <w:bCs/>
        </w:rPr>
        <w:t>Better information</w:t>
      </w:r>
      <w:r w:rsidRPr="00803E28">
        <w:rPr>
          <w:rFonts w:ascii="Comic Sans MS" w:hAnsi="Comic Sans MS"/>
        </w:rPr>
        <w:t>: Your answers help doctors and specialists understand your needs straight away.</w:t>
      </w:r>
    </w:p>
    <w:p w14:paraId="744CDC69" w14:textId="77777777" w:rsidR="00803E28" w:rsidRPr="00803E28" w:rsidRDefault="00803E28" w:rsidP="00803E28">
      <w:pPr>
        <w:rPr>
          <w:rFonts w:ascii="Comic Sans MS" w:hAnsi="Comic Sans MS"/>
        </w:rPr>
      </w:pPr>
      <w:r w:rsidRPr="00803E28">
        <w:rPr>
          <w:rFonts w:ascii="Segoe UI Emoji" w:hAnsi="Segoe UI Emoji" w:cs="Segoe UI Emoji"/>
          <w:b/>
          <w:bCs/>
        </w:rPr>
        <w:t>⚖️</w:t>
      </w:r>
      <w:r w:rsidRPr="00803E28">
        <w:rPr>
          <w:rFonts w:ascii="Comic Sans MS" w:hAnsi="Comic Sans MS"/>
          <w:b/>
          <w:bCs/>
        </w:rPr>
        <w:t xml:space="preserve"> Common Concerns</w:t>
      </w:r>
    </w:p>
    <w:p w14:paraId="43B09B4F" w14:textId="77777777" w:rsidR="00803E28" w:rsidRPr="00803E28" w:rsidRDefault="00803E28" w:rsidP="00803E28">
      <w:pPr>
        <w:numPr>
          <w:ilvl w:val="0"/>
          <w:numId w:val="3"/>
        </w:numPr>
        <w:rPr>
          <w:rFonts w:ascii="Comic Sans MS" w:hAnsi="Comic Sans MS"/>
        </w:rPr>
      </w:pPr>
      <w:r w:rsidRPr="00803E28">
        <w:rPr>
          <w:rFonts w:ascii="Comic Sans MS" w:hAnsi="Comic Sans MS"/>
        </w:rPr>
        <w:t>The questions can feel long or unfriendly.</w:t>
      </w:r>
    </w:p>
    <w:p w14:paraId="69430694" w14:textId="77777777" w:rsidR="00803E28" w:rsidRPr="00803E28" w:rsidRDefault="00803E28" w:rsidP="00803E28">
      <w:pPr>
        <w:numPr>
          <w:ilvl w:val="0"/>
          <w:numId w:val="3"/>
        </w:numPr>
        <w:rPr>
          <w:rFonts w:ascii="Comic Sans MS" w:hAnsi="Comic Sans MS"/>
        </w:rPr>
      </w:pPr>
      <w:r w:rsidRPr="00803E28">
        <w:rPr>
          <w:rFonts w:ascii="Comic Sans MS" w:hAnsi="Comic Sans MS"/>
        </w:rPr>
        <w:t>It may seem like a barrier to getting an appointment.</w:t>
      </w:r>
    </w:p>
    <w:p w14:paraId="4B6056A6" w14:textId="77777777" w:rsidR="00803E28" w:rsidRPr="00803E28" w:rsidRDefault="00803E28" w:rsidP="00803E28">
      <w:pPr>
        <w:numPr>
          <w:ilvl w:val="0"/>
          <w:numId w:val="3"/>
        </w:numPr>
        <w:rPr>
          <w:rFonts w:ascii="Comic Sans MS" w:hAnsi="Comic Sans MS"/>
        </w:rPr>
      </w:pPr>
      <w:r w:rsidRPr="00803E28">
        <w:rPr>
          <w:rFonts w:ascii="Comic Sans MS" w:hAnsi="Comic Sans MS"/>
        </w:rPr>
        <w:t>But the detail helps staff triage fairly and ensures urgent cases are prioritised.</w:t>
      </w:r>
    </w:p>
    <w:p w14:paraId="536470F8" w14:textId="77777777" w:rsidR="00803E28" w:rsidRPr="00803E28" w:rsidRDefault="00803E28" w:rsidP="00803E28">
      <w:pPr>
        <w:rPr>
          <w:rFonts w:ascii="Comic Sans MS" w:hAnsi="Comic Sans MS"/>
        </w:rPr>
      </w:pPr>
      <w:r w:rsidRPr="00803E28">
        <w:rPr>
          <w:rFonts w:ascii="Segoe UI Emoji" w:hAnsi="Segoe UI Emoji" w:cs="Segoe UI Emoji"/>
          <w:b/>
          <w:bCs/>
        </w:rPr>
        <w:t>💡</w:t>
      </w:r>
      <w:r w:rsidRPr="00803E28">
        <w:rPr>
          <w:rFonts w:ascii="Comic Sans MS" w:hAnsi="Comic Sans MS"/>
          <w:b/>
          <w:bCs/>
        </w:rPr>
        <w:t xml:space="preserve"> Key Takeaway</w:t>
      </w:r>
    </w:p>
    <w:p w14:paraId="4F4EAB3E" w14:textId="77777777" w:rsidR="00803E28" w:rsidRPr="00803E28" w:rsidRDefault="00803E28" w:rsidP="00803E28">
      <w:pPr>
        <w:rPr>
          <w:rFonts w:ascii="Comic Sans MS" w:hAnsi="Comic Sans MS"/>
        </w:rPr>
      </w:pPr>
      <w:r w:rsidRPr="00803E28">
        <w:rPr>
          <w:rFonts w:ascii="Comic Sans MS" w:hAnsi="Comic Sans MS"/>
        </w:rPr>
        <w:t xml:space="preserve">eConsult is designed to make healthcare </w:t>
      </w:r>
      <w:r w:rsidRPr="00803E28">
        <w:rPr>
          <w:rFonts w:ascii="Comic Sans MS" w:hAnsi="Comic Sans MS"/>
          <w:b/>
          <w:bCs/>
        </w:rPr>
        <w:t>fairer, faster, and more efficient</w:t>
      </w:r>
      <w:r w:rsidRPr="00803E28">
        <w:rPr>
          <w:rFonts w:ascii="Comic Sans MS" w:hAnsi="Comic Sans MS"/>
        </w:rPr>
        <w:t>. It helps patients and staff work together so everyone gets the care they need in the right way.</w:t>
      </w:r>
    </w:p>
    <w:p w14:paraId="2C80DE5E" w14:textId="636A3A92" w:rsidR="00803E28" w:rsidRPr="00D34B51" w:rsidRDefault="00803E28" w:rsidP="00803E28">
      <w:pPr>
        <w:rPr>
          <w:rFonts w:ascii="Comic Sans MS" w:hAnsi="Comic Sans MS"/>
        </w:rPr>
      </w:pPr>
      <w:r w:rsidRPr="00D34B51">
        <w:rPr>
          <w:rFonts w:ascii="Comic Sans MS" w:hAnsi="Comic Sans MS"/>
        </w:rPr>
        <w:t xml:space="preserve">Check out a video that explains eConsult - </w:t>
      </w:r>
      <w:hyperlink r:id="rId7" w:history="1">
        <w:r w:rsidRPr="00D34B51">
          <w:rPr>
            <w:rStyle w:val="Hyperlink"/>
            <w:rFonts w:ascii="Comic Sans MS" w:hAnsi="Comic Sans MS"/>
          </w:rPr>
          <w:t>click here.</w:t>
        </w:r>
      </w:hyperlink>
      <w:r w:rsidRPr="00D34B51">
        <w:rPr>
          <w:rFonts w:ascii="Comic Sans MS" w:hAnsi="Comic Sans MS"/>
        </w:rPr>
        <w:t xml:space="preserve"> </w:t>
      </w:r>
    </w:p>
    <w:p w14:paraId="66DF7F6F" w14:textId="262B170A" w:rsidR="00803E28" w:rsidRPr="00D34B51" w:rsidRDefault="00803E28" w:rsidP="00752B39">
      <w:pPr>
        <w:rPr>
          <w:rFonts w:ascii="Comic Sans MS" w:hAnsi="Comic Sans MS"/>
        </w:rPr>
      </w:pPr>
      <w:r w:rsidRPr="00D34B51">
        <w:rPr>
          <w:rFonts w:ascii="Comic Sans MS" w:hAnsi="Comic Sans MS"/>
        </w:rPr>
        <w:t xml:space="preserve">eConsult is not for every patient.  </w:t>
      </w:r>
      <w:r>
        <w:rPr>
          <w:rFonts w:ascii="Comic Sans MS" w:hAnsi="Comic Sans MS"/>
        </w:rPr>
        <w:t>T</w:t>
      </w:r>
      <w:r w:rsidRPr="00D34B51">
        <w:rPr>
          <w:rFonts w:ascii="Comic Sans MS" w:hAnsi="Comic Sans MS"/>
        </w:rPr>
        <w:t xml:space="preserve">here are some patients who cannot use eConsult and that is fine.  Those </w:t>
      </w:r>
      <w:r>
        <w:rPr>
          <w:rFonts w:ascii="Comic Sans MS" w:hAnsi="Comic Sans MS"/>
        </w:rPr>
        <w:t>who</w:t>
      </w:r>
      <w:r w:rsidRPr="00D34B51">
        <w:rPr>
          <w:rFonts w:ascii="Comic Sans MS" w:hAnsi="Comic Sans MS"/>
        </w:rPr>
        <w:t xml:space="preserve"> cannot use eConsult can call or visit the surgery and a receptionist will offer to do an eConsult Lite.  They will then go through a shortened version of the eConsult form so that it can be submitted for triaging.</w:t>
      </w:r>
    </w:p>
    <w:p w14:paraId="7401C198" w14:textId="50772863" w:rsidR="00C11BBF" w:rsidRPr="00803E28" w:rsidRDefault="00803E28">
      <w:pPr>
        <w:rPr>
          <w:rFonts w:ascii="Comic Sans MS" w:hAnsi="Comic Sans MS"/>
          <w:b/>
          <w:bCs/>
        </w:rPr>
      </w:pPr>
      <w:r w:rsidRPr="00AA188E">
        <w:rPr>
          <w:rFonts w:ascii="Comic Sans MS" w:hAnsi="Comic Sans MS"/>
          <w:b/>
          <w:bCs/>
        </w:rPr>
        <w:t>eConsult should not be used for emergencies. In an emergency seek advice from the relevant urgent care service (e.g. 999, A&amp;E, Urgent Care Centre or NHS 111 helpline).</w:t>
      </w:r>
    </w:p>
    <w:sectPr w:rsidR="00C11BBF" w:rsidRPr="00803E28" w:rsidSect="00AA188E">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8B7"/>
    <w:multiLevelType w:val="multilevel"/>
    <w:tmpl w:val="988CD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47546"/>
    <w:multiLevelType w:val="multilevel"/>
    <w:tmpl w:val="8912F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632EF"/>
    <w:multiLevelType w:val="multilevel"/>
    <w:tmpl w:val="536E2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D47E19"/>
    <w:multiLevelType w:val="multilevel"/>
    <w:tmpl w:val="B4908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8867051">
    <w:abstractNumId w:val="2"/>
  </w:num>
  <w:num w:numId="2" w16cid:durableId="1494905619">
    <w:abstractNumId w:val="3"/>
  </w:num>
  <w:num w:numId="3" w16cid:durableId="1019694174">
    <w:abstractNumId w:val="0"/>
  </w:num>
  <w:num w:numId="4" w16cid:durableId="47900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BF"/>
    <w:rsid w:val="00092946"/>
    <w:rsid w:val="000B19DB"/>
    <w:rsid w:val="00101DF9"/>
    <w:rsid w:val="001B51C7"/>
    <w:rsid w:val="0021183E"/>
    <w:rsid w:val="003615DF"/>
    <w:rsid w:val="00394E04"/>
    <w:rsid w:val="004C16D2"/>
    <w:rsid w:val="00563830"/>
    <w:rsid w:val="005941D4"/>
    <w:rsid w:val="00620EAE"/>
    <w:rsid w:val="00626804"/>
    <w:rsid w:val="00682148"/>
    <w:rsid w:val="00712789"/>
    <w:rsid w:val="00732C1A"/>
    <w:rsid w:val="00752B39"/>
    <w:rsid w:val="007765B7"/>
    <w:rsid w:val="00803E28"/>
    <w:rsid w:val="008C6B81"/>
    <w:rsid w:val="00997529"/>
    <w:rsid w:val="009A6305"/>
    <w:rsid w:val="00AA188E"/>
    <w:rsid w:val="00B611CA"/>
    <w:rsid w:val="00C11BBF"/>
    <w:rsid w:val="00C27FC7"/>
    <w:rsid w:val="00CE0BC1"/>
    <w:rsid w:val="00D34B51"/>
    <w:rsid w:val="00DA3DDD"/>
    <w:rsid w:val="00EC3039"/>
    <w:rsid w:val="00F00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6A6A"/>
  <w15:chartTrackingRefBased/>
  <w15:docId w15:val="{958821A1-EF14-4F1D-9C28-90F0F3C2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BBF"/>
    <w:rPr>
      <w:rFonts w:eastAsiaTheme="majorEastAsia" w:cstheme="majorBidi"/>
      <w:color w:val="272727" w:themeColor="text1" w:themeTint="D8"/>
    </w:rPr>
  </w:style>
  <w:style w:type="paragraph" w:styleId="Title">
    <w:name w:val="Title"/>
    <w:basedOn w:val="Normal"/>
    <w:next w:val="Normal"/>
    <w:link w:val="TitleChar"/>
    <w:uiPriority w:val="10"/>
    <w:qFormat/>
    <w:rsid w:val="00C1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BBF"/>
    <w:pPr>
      <w:spacing w:before="160"/>
      <w:jc w:val="center"/>
    </w:pPr>
    <w:rPr>
      <w:i/>
      <w:iCs/>
      <w:color w:val="404040" w:themeColor="text1" w:themeTint="BF"/>
    </w:rPr>
  </w:style>
  <w:style w:type="character" w:customStyle="1" w:styleId="QuoteChar">
    <w:name w:val="Quote Char"/>
    <w:basedOn w:val="DefaultParagraphFont"/>
    <w:link w:val="Quote"/>
    <w:uiPriority w:val="29"/>
    <w:rsid w:val="00C11BBF"/>
    <w:rPr>
      <w:i/>
      <w:iCs/>
      <w:color w:val="404040" w:themeColor="text1" w:themeTint="BF"/>
    </w:rPr>
  </w:style>
  <w:style w:type="paragraph" w:styleId="ListParagraph">
    <w:name w:val="List Paragraph"/>
    <w:basedOn w:val="Normal"/>
    <w:uiPriority w:val="34"/>
    <w:qFormat/>
    <w:rsid w:val="00C11BBF"/>
    <w:pPr>
      <w:ind w:left="720"/>
      <w:contextualSpacing/>
    </w:pPr>
  </w:style>
  <w:style w:type="character" w:styleId="IntenseEmphasis">
    <w:name w:val="Intense Emphasis"/>
    <w:basedOn w:val="DefaultParagraphFont"/>
    <w:uiPriority w:val="21"/>
    <w:qFormat/>
    <w:rsid w:val="00C11BBF"/>
    <w:rPr>
      <w:i/>
      <w:iCs/>
      <w:color w:val="2F5496" w:themeColor="accent1" w:themeShade="BF"/>
    </w:rPr>
  </w:style>
  <w:style w:type="paragraph" w:styleId="IntenseQuote">
    <w:name w:val="Intense Quote"/>
    <w:basedOn w:val="Normal"/>
    <w:next w:val="Normal"/>
    <w:link w:val="IntenseQuoteChar"/>
    <w:uiPriority w:val="30"/>
    <w:qFormat/>
    <w:rsid w:val="00C11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BBF"/>
    <w:rPr>
      <w:i/>
      <w:iCs/>
      <w:color w:val="2F5496" w:themeColor="accent1" w:themeShade="BF"/>
    </w:rPr>
  </w:style>
  <w:style w:type="character" w:styleId="IntenseReference">
    <w:name w:val="Intense Reference"/>
    <w:basedOn w:val="DefaultParagraphFont"/>
    <w:uiPriority w:val="32"/>
    <w:qFormat/>
    <w:rsid w:val="00C11BBF"/>
    <w:rPr>
      <w:b/>
      <w:bCs/>
      <w:smallCaps/>
      <w:color w:val="2F5496" w:themeColor="accent1" w:themeShade="BF"/>
      <w:spacing w:val="5"/>
    </w:rPr>
  </w:style>
  <w:style w:type="character" w:styleId="Hyperlink">
    <w:name w:val="Hyperlink"/>
    <w:basedOn w:val="DefaultParagraphFont"/>
    <w:uiPriority w:val="99"/>
    <w:unhideWhenUsed/>
    <w:rsid w:val="007765B7"/>
    <w:rPr>
      <w:color w:val="0563C1" w:themeColor="hyperlink"/>
      <w:u w:val="single"/>
    </w:rPr>
  </w:style>
  <w:style w:type="character" w:styleId="UnresolvedMention">
    <w:name w:val="Unresolved Mention"/>
    <w:basedOn w:val="DefaultParagraphFont"/>
    <w:uiPriority w:val="99"/>
    <w:semiHidden/>
    <w:unhideWhenUsed/>
    <w:rsid w:val="0077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1fGEpzrgAJ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Frost</dc:creator>
  <cp:keywords/>
  <dc:description/>
  <cp:lastModifiedBy>Madge Jones</cp:lastModifiedBy>
  <cp:revision>2</cp:revision>
  <cp:lastPrinted>2025-12-02T23:25:00Z</cp:lastPrinted>
  <dcterms:created xsi:type="dcterms:W3CDTF">2025-12-04T11:27:00Z</dcterms:created>
  <dcterms:modified xsi:type="dcterms:W3CDTF">2025-12-04T11:27:00Z</dcterms:modified>
</cp:coreProperties>
</file>